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CB" w:rsidRDefault="004F0ECB" w:rsidP="00B71C55">
      <w:pPr>
        <w:spacing w:line="240" w:lineRule="auto"/>
        <w:rPr>
          <w:b/>
          <w:color w:val="002060"/>
          <w:sz w:val="36"/>
        </w:rPr>
      </w:pPr>
      <w:r>
        <w:rPr>
          <w:noProof/>
        </w:rPr>
        <w:drawing>
          <wp:inline distT="0" distB="0" distL="0" distR="0">
            <wp:extent cx="1733550" cy="1695450"/>
            <wp:effectExtent l="0" t="0" r="0" b="0"/>
            <wp:docPr id="1" name="Picture 1" descr="https://sociemucv.files.wordpress.com/2015/04/logo-de-escuela-raz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iemucv.files.wordpress.com/2015/04/logo-de-escuela-razet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0F" w:rsidRDefault="00CC35A8" w:rsidP="00B71C55">
      <w:pPr>
        <w:spacing w:line="240" w:lineRule="auto"/>
        <w:rPr>
          <w:b/>
          <w:color w:val="002060"/>
          <w:sz w:val="36"/>
        </w:rPr>
      </w:pPr>
      <w:r w:rsidRPr="00B71C55">
        <w:rPr>
          <w:b/>
          <w:color w:val="002060"/>
          <w:sz w:val="36"/>
        </w:rPr>
        <w:t xml:space="preserve">PINCELADAS </w:t>
      </w:r>
      <w:r w:rsidR="007B050F" w:rsidRPr="00B71C55">
        <w:rPr>
          <w:b/>
          <w:color w:val="002060"/>
          <w:sz w:val="36"/>
        </w:rPr>
        <w:t xml:space="preserve">SOBRE COVID-19 Y </w:t>
      </w:r>
      <w:r w:rsidR="00747AEC">
        <w:rPr>
          <w:b/>
          <w:color w:val="002060"/>
          <w:sz w:val="36"/>
        </w:rPr>
        <w:t xml:space="preserve">LA </w:t>
      </w:r>
      <w:r w:rsidR="007B050F" w:rsidRPr="00B71C55">
        <w:rPr>
          <w:b/>
          <w:color w:val="002060"/>
          <w:sz w:val="36"/>
        </w:rPr>
        <w:t>SALUD PÚBLICA</w:t>
      </w:r>
      <w:r w:rsidR="00747AEC">
        <w:rPr>
          <w:b/>
          <w:color w:val="002060"/>
          <w:sz w:val="36"/>
        </w:rPr>
        <w:t>.</w:t>
      </w:r>
    </w:p>
    <w:p w:rsidR="00414500" w:rsidRPr="00E83556" w:rsidRDefault="00414500" w:rsidP="00B71C55">
      <w:pPr>
        <w:spacing w:line="240" w:lineRule="auto"/>
        <w:rPr>
          <w:b/>
          <w:color w:val="002060"/>
          <w:sz w:val="24"/>
        </w:rPr>
      </w:pPr>
      <w:r w:rsidRPr="00E83556">
        <w:rPr>
          <w:b/>
          <w:color w:val="002060"/>
          <w:sz w:val="24"/>
        </w:rPr>
        <w:t>ESCUELA LUIS RAZETTI</w:t>
      </w:r>
    </w:p>
    <w:p w:rsidR="00414500" w:rsidRPr="00E83556" w:rsidRDefault="00414500" w:rsidP="00B71C55">
      <w:pPr>
        <w:spacing w:line="240" w:lineRule="auto"/>
        <w:ind w:left="708"/>
        <w:rPr>
          <w:b/>
          <w:color w:val="002060"/>
          <w:sz w:val="28"/>
        </w:rPr>
      </w:pPr>
      <w:r w:rsidRPr="00E83556">
        <w:rPr>
          <w:b/>
          <w:color w:val="002060"/>
          <w:sz w:val="28"/>
        </w:rPr>
        <w:t>DEPARTAMENTO DE MEDICINA PREVENTIVA Y SOCIAL</w:t>
      </w:r>
    </w:p>
    <w:p w:rsidR="00414500" w:rsidRPr="00E83556" w:rsidRDefault="00414500" w:rsidP="00B71C55">
      <w:pPr>
        <w:spacing w:line="240" w:lineRule="auto"/>
        <w:ind w:left="708"/>
        <w:rPr>
          <w:b/>
          <w:color w:val="002060"/>
          <w:sz w:val="28"/>
        </w:rPr>
      </w:pPr>
      <w:r w:rsidRPr="00E83556">
        <w:rPr>
          <w:b/>
          <w:color w:val="002060"/>
          <w:sz w:val="28"/>
        </w:rPr>
        <w:t>CÁTEDRA DE SALUD PÚBLICA</w:t>
      </w:r>
    </w:p>
    <w:p w:rsidR="00414500" w:rsidRPr="00E83556" w:rsidRDefault="00B71C55" w:rsidP="00B71C55">
      <w:pPr>
        <w:spacing w:line="240" w:lineRule="auto"/>
        <w:ind w:left="708"/>
        <w:rPr>
          <w:b/>
          <w:color w:val="002060"/>
          <w:sz w:val="28"/>
        </w:rPr>
      </w:pPr>
      <w:r w:rsidRPr="00E83556">
        <w:rPr>
          <w:b/>
          <w:color w:val="002060"/>
          <w:sz w:val="28"/>
        </w:rPr>
        <w:t>CENTRO DE ESTUDIANTES</w:t>
      </w:r>
    </w:p>
    <w:p w:rsidR="007B050F" w:rsidRPr="00B71C55" w:rsidRDefault="007B050F" w:rsidP="00B71C55">
      <w:pPr>
        <w:spacing w:line="240" w:lineRule="auto"/>
        <w:rPr>
          <w:color w:val="002060"/>
        </w:rPr>
      </w:pPr>
    </w:p>
    <w:p w:rsidR="007B050F" w:rsidRPr="00B71C55" w:rsidRDefault="007B050F" w:rsidP="00B71C55">
      <w:pPr>
        <w:spacing w:line="240" w:lineRule="auto"/>
        <w:rPr>
          <w:b/>
          <w:color w:val="002060"/>
        </w:rPr>
      </w:pPr>
      <w:r w:rsidRPr="00B71C55">
        <w:rPr>
          <w:b/>
          <w:color w:val="002060"/>
        </w:rPr>
        <w:t xml:space="preserve">¿Qué son las </w:t>
      </w:r>
      <w:r w:rsidR="00747AEC">
        <w:rPr>
          <w:b/>
          <w:color w:val="002060"/>
        </w:rPr>
        <w:t>pinceladas</w:t>
      </w:r>
      <w:r w:rsidRPr="00B71C55">
        <w:rPr>
          <w:b/>
          <w:color w:val="002060"/>
        </w:rPr>
        <w:t xml:space="preserve"> sobre COVID-19 y </w:t>
      </w:r>
      <w:r w:rsidR="00747AEC">
        <w:rPr>
          <w:b/>
          <w:color w:val="002060"/>
        </w:rPr>
        <w:t xml:space="preserve">la </w:t>
      </w:r>
      <w:r w:rsidRPr="00B71C55">
        <w:rPr>
          <w:b/>
          <w:color w:val="002060"/>
        </w:rPr>
        <w:t>Salud Pública?</w:t>
      </w:r>
    </w:p>
    <w:p w:rsidR="007B050F" w:rsidRPr="00B71C55" w:rsidRDefault="007B050F" w:rsidP="00B71C55">
      <w:pPr>
        <w:spacing w:line="240" w:lineRule="auto"/>
        <w:rPr>
          <w:color w:val="002060"/>
        </w:rPr>
      </w:pPr>
      <w:r w:rsidRPr="00B71C55">
        <w:rPr>
          <w:color w:val="002060"/>
        </w:rPr>
        <w:t xml:space="preserve">Son </w:t>
      </w:r>
      <w:proofErr w:type="spellStart"/>
      <w:r w:rsidR="00747AEC">
        <w:rPr>
          <w:color w:val="002060"/>
        </w:rPr>
        <w:t>mini-jornadas</w:t>
      </w:r>
      <w:proofErr w:type="spellEnd"/>
      <w:r w:rsidRPr="00B71C55">
        <w:rPr>
          <w:color w:val="002060"/>
        </w:rPr>
        <w:t xml:space="preserve"> tipo clase de 1 hora académica con la presentación de tópicos de COVID-19 vinculados a eventos y problemas de salud pública</w:t>
      </w:r>
      <w:r w:rsidR="00747AEC">
        <w:rPr>
          <w:color w:val="002060"/>
        </w:rPr>
        <w:t xml:space="preserve"> y la educación médica</w:t>
      </w:r>
      <w:r w:rsidRPr="00B71C55">
        <w:rPr>
          <w:color w:val="002060"/>
        </w:rPr>
        <w:t>.</w:t>
      </w:r>
    </w:p>
    <w:p w:rsidR="007B050F" w:rsidRPr="00B71C55" w:rsidRDefault="007B050F" w:rsidP="00B71C55">
      <w:pPr>
        <w:spacing w:line="240" w:lineRule="auto"/>
        <w:rPr>
          <w:color w:val="002060"/>
        </w:rPr>
      </w:pPr>
    </w:p>
    <w:p w:rsidR="007B050F" w:rsidRPr="00B71C55" w:rsidRDefault="007B050F" w:rsidP="00B71C55">
      <w:pPr>
        <w:spacing w:line="240" w:lineRule="auto"/>
        <w:rPr>
          <w:b/>
          <w:color w:val="002060"/>
        </w:rPr>
      </w:pPr>
      <w:r w:rsidRPr="00B71C55">
        <w:rPr>
          <w:b/>
          <w:color w:val="002060"/>
        </w:rPr>
        <w:t>¿Quiénes son los protagonistas?</w:t>
      </w:r>
    </w:p>
    <w:p w:rsidR="007B050F" w:rsidRPr="00B71C55" w:rsidRDefault="007B050F" w:rsidP="00B71C55">
      <w:pPr>
        <w:spacing w:line="240" w:lineRule="auto"/>
        <w:rPr>
          <w:color w:val="002060"/>
        </w:rPr>
      </w:pPr>
      <w:r w:rsidRPr="00B71C55">
        <w:rPr>
          <w:color w:val="002060"/>
        </w:rPr>
        <w:t xml:space="preserve">Profesores de la Cátedra de Salud Pública </w:t>
      </w:r>
      <w:r w:rsidR="004E70EF" w:rsidRPr="00B71C55">
        <w:rPr>
          <w:color w:val="002060"/>
        </w:rPr>
        <w:t>y los</w:t>
      </w:r>
      <w:r w:rsidRPr="00B71C55">
        <w:rPr>
          <w:color w:val="002060"/>
        </w:rPr>
        <w:t xml:space="preserve"> estudiantes de la Escuela Luis </w:t>
      </w:r>
      <w:proofErr w:type="spellStart"/>
      <w:r w:rsidRPr="00B71C55">
        <w:rPr>
          <w:color w:val="002060"/>
        </w:rPr>
        <w:t>Razetti</w:t>
      </w:r>
      <w:proofErr w:type="spellEnd"/>
      <w:r w:rsidRPr="00B71C55">
        <w:rPr>
          <w:color w:val="002060"/>
        </w:rPr>
        <w:t xml:space="preserve"> de la Facultad de Medicina, UCV, que nos traerán tópicos y debate sobre los temas de salud pública más vigentes en nuestro medio.</w:t>
      </w:r>
    </w:p>
    <w:p w:rsidR="007B050F" w:rsidRPr="00B71C55" w:rsidRDefault="007B050F" w:rsidP="00B71C55">
      <w:pPr>
        <w:spacing w:line="240" w:lineRule="auto"/>
        <w:rPr>
          <w:color w:val="002060"/>
        </w:rPr>
      </w:pPr>
    </w:p>
    <w:p w:rsidR="007B050F" w:rsidRPr="00B71C55" w:rsidRDefault="007B050F" w:rsidP="00B71C55">
      <w:pPr>
        <w:spacing w:line="240" w:lineRule="auto"/>
        <w:rPr>
          <w:b/>
          <w:color w:val="002060"/>
        </w:rPr>
      </w:pPr>
      <w:r w:rsidRPr="00B71C55">
        <w:rPr>
          <w:b/>
          <w:color w:val="002060"/>
        </w:rPr>
        <w:t>¿Cómo y cuándo se harán las actividades?</w:t>
      </w:r>
    </w:p>
    <w:p w:rsidR="007B050F" w:rsidRPr="00B71C55" w:rsidRDefault="007B050F" w:rsidP="00B71C55">
      <w:pPr>
        <w:spacing w:line="240" w:lineRule="auto"/>
        <w:rPr>
          <w:color w:val="002060"/>
        </w:rPr>
      </w:pPr>
      <w:r w:rsidRPr="00B71C55">
        <w:rPr>
          <w:color w:val="002060"/>
        </w:rPr>
        <w:t>Serie de presentaciones los lunes y miércoles a las 2pm durante 3 semanas hasta completar 6 sesiones de reuniones con un presentador o jefe de protocolo que expone en 5 minutos las estadísticas de COVID-19, seguido de 2 presentaciones de 12 minutos cada uno para continuar con un período de preguntas y respuestas. Se utilizará plataforma de videoconferencia.</w:t>
      </w:r>
    </w:p>
    <w:p w:rsidR="00CD272A" w:rsidRPr="00B71C55" w:rsidRDefault="00CD272A" w:rsidP="00B71C55">
      <w:pPr>
        <w:spacing w:line="240" w:lineRule="auto"/>
        <w:rPr>
          <w:color w:val="002060"/>
        </w:rPr>
      </w:pPr>
    </w:p>
    <w:p w:rsidR="00CD272A" w:rsidRPr="00B71C55" w:rsidRDefault="00CD272A" w:rsidP="00B71C55">
      <w:pPr>
        <w:spacing w:line="240" w:lineRule="auto"/>
        <w:rPr>
          <w:b/>
          <w:color w:val="002060"/>
        </w:rPr>
      </w:pPr>
      <w:r w:rsidRPr="00B71C55">
        <w:rPr>
          <w:b/>
          <w:color w:val="002060"/>
        </w:rPr>
        <w:t>AGENDA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PINCELADAS SOBRE COVID-19 Y SALUD PUBLICA. 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Producido por el Departamento de Medicina Preventiva y Social y el Centro de Estudiantes de la Escuela Luis </w:t>
      </w:r>
      <w:proofErr w:type="spellStart"/>
      <w:r w:rsidRPr="00253DAE">
        <w:rPr>
          <w:color w:val="002060"/>
        </w:rPr>
        <w:t>Razetti</w:t>
      </w:r>
      <w:proofErr w:type="spellEnd"/>
      <w:r w:rsidRPr="00253DAE">
        <w:rPr>
          <w:color w:val="002060"/>
        </w:rPr>
        <w:t>, Facultad de Medicina, UCV.     Julio - agosto 2020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I. Parte 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https://youtu.be/hWijGfHHHqw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lastRenderedPageBreak/>
        <w:t xml:space="preserve">Introducción a las estadísticas del día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Fundamentos de la Epidemiología y COVID-19 - Prof. Blanca Márquez.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I. Parte II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https://youtu.be/0hwkcWXAvqU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proofErr w:type="spellStart"/>
      <w:r w:rsidRPr="00253DAE">
        <w:rPr>
          <w:color w:val="002060"/>
        </w:rPr>
        <w:t>Sindrome</w:t>
      </w:r>
      <w:proofErr w:type="spellEnd"/>
      <w:r w:rsidRPr="00253DAE">
        <w:rPr>
          <w:color w:val="002060"/>
        </w:rPr>
        <w:t xml:space="preserve"> inflamatorio agudo sistémico y niños COVID-19 - Prof. </w:t>
      </w:r>
      <w:proofErr w:type="spellStart"/>
      <w:r w:rsidRPr="00253DAE">
        <w:rPr>
          <w:color w:val="002060"/>
        </w:rPr>
        <w:t>Skarly</w:t>
      </w:r>
      <w:proofErr w:type="spellEnd"/>
      <w:r w:rsidRPr="00253DAE">
        <w:rPr>
          <w:color w:val="002060"/>
        </w:rPr>
        <w:t xml:space="preserve"> García.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II. Parte 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https://youtu.be/Czlk_Ysu6Wg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Introducción y estadísticas del día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Salud mental del infectado SARS-COV2 y su entorno - Prof. Robert </w:t>
      </w:r>
      <w:proofErr w:type="spellStart"/>
      <w:r w:rsidRPr="00253DAE">
        <w:rPr>
          <w:color w:val="002060"/>
        </w:rPr>
        <w:t>Lespinasse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II. Parte II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https://youtu.be/RATTTBg09M4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Salud mental del personal de salud y pandemia COVID-19 - Prof. Diana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III. Parte 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https://youtu.be/csgfGLRhvM8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Introducción y estadísticas del día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Deportes y la Pandemia de COVID-19 - Prof. Nubia González.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III. Parte II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https://youtu.be/1au375CVCxA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Economía y COVID-19 - Prof. Nelson Croce.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IV. Parte 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https://youtu.be/98BIciulG5Y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Introducción y estadísticas del día - Prof. Alejandro </w:t>
      </w:r>
      <w:proofErr w:type="spellStart"/>
      <w:r w:rsidRPr="00253DAE">
        <w:rPr>
          <w:color w:val="002060"/>
        </w:rPr>
        <w:t>Rísquez</w:t>
      </w:r>
      <w:proofErr w:type="spellEnd"/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Vigilancia COVID-19 por Centro de Estudiantes de la Escuela Luis </w:t>
      </w:r>
      <w:proofErr w:type="spellStart"/>
      <w:r w:rsidRPr="00253DAE">
        <w:rPr>
          <w:color w:val="002060"/>
        </w:rPr>
        <w:t>Razetti</w:t>
      </w:r>
      <w:proofErr w:type="spellEnd"/>
      <w:r w:rsidRPr="00253DAE">
        <w:rPr>
          <w:color w:val="002060"/>
        </w:rPr>
        <w:t xml:space="preserve"> - Br. Oscar Omaña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IV, Parte II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https://youtu.be/Eh_a8YKhnTU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Perspectivas de los profesores sobre la educación a distancia - Br. Fiorella Perrone.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V. Parte 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https://youtu.be/oMrfJeDwvqw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Introducción y estadísticas del día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Procesos educativos en la pandemia del COVID-19 - Prof. Mariano Fernández.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V. Parte II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https://youtu.be/j-3uQIrP5Fo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Pruebas diagnósticas COVID-19 - Prof. Rosalba </w:t>
      </w:r>
      <w:proofErr w:type="spellStart"/>
      <w:r w:rsidRPr="00253DAE">
        <w:rPr>
          <w:color w:val="002060"/>
        </w:rPr>
        <w:t>Urosa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Trajes y equipos de protección personal - Prof. </w:t>
      </w:r>
      <w:proofErr w:type="spellStart"/>
      <w:r w:rsidRPr="00253DAE">
        <w:rPr>
          <w:color w:val="002060"/>
        </w:rPr>
        <w:t>Jassmín</w:t>
      </w:r>
      <w:proofErr w:type="spellEnd"/>
      <w:r w:rsidRPr="00253DAE">
        <w:rPr>
          <w:color w:val="002060"/>
        </w:rPr>
        <w:t xml:space="preserve"> Mijares.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V. Parte III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https://youtu.be/AQvxRMj9pjI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Perspectivas de los estudiantes sobre la educación a distancia - Br. Mario </w:t>
      </w:r>
      <w:proofErr w:type="spellStart"/>
      <w:r w:rsidRPr="00253DAE">
        <w:rPr>
          <w:color w:val="002060"/>
        </w:rPr>
        <w:t>Mejia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Sesión VI. 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https://youtu.be/TOrgP5QCfMk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Introducción y Derechos Humanos en Tiempo de COVID-19 -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COVID-19 y TBC - Prof. </w:t>
      </w:r>
      <w:proofErr w:type="spellStart"/>
      <w:r w:rsidRPr="00253DAE">
        <w:rPr>
          <w:color w:val="002060"/>
        </w:rPr>
        <w:t>Raiza</w:t>
      </w:r>
      <w:proofErr w:type="spellEnd"/>
      <w:r w:rsidRPr="00253DAE">
        <w:rPr>
          <w:color w:val="002060"/>
        </w:rPr>
        <w:t xml:space="preserve"> León.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Evolución de la Pandemia y Venezuela COVID-19 - Ing. María Alejandra Tamayo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VII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https://youtu.be/lVIuAyWT1UY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Introducción y estadísticas del día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>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Historia y COVID-19 - Prof. José Felipe Padilla.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proofErr w:type="spellStart"/>
      <w:r w:rsidRPr="00253DAE">
        <w:rPr>
          <w:color w:val="002060"/>
        </w:rPr>
        <w:t>Nosotaxia</w:t>
      </w:r>
      <w:proofErr w:type="spellEnd"/>
      <w:r w:rsidRPr="00253DAE">
        <w:rPr>
          <w:color w:val="002060"/>
        </w:rPr>
        <w:t xml:space="preserve"> en español y COVID-19 (ECOVI-19): una aproximación histórica - Prof. Miguel Ángel de Lima.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Sesión VIII. (incompleta)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https://youtu.be/sUC5pemEGzs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Introducción y Estadísticas del día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 xml:space="preserve">. 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lastRenderedPageBreak/>
        <w:t>Por motivos de conexión no se logr</w:t>
      </w:r>
      <w:r w:rsidR="00E76F1F">
        <w:rPr>
          <w:color w:val="002060"/>
        </w:rPr>
        <w:t xml:space="preserve">ó </w:t>
      </w:r>
      <w:r w:rsidRPr="00253DAE">
        <w:rPr>
          <w:color w:val="002060"/>
        </w:rPr>
        <w:t>completar la sesión este día. Se repitió y est</w:t>
      </w:r>
      <w:r w:rsidR="00E76F1F">
        <w:rPr>
          <w:color w:val="002060"/>
        </w:rPr>
        <w:t>á</w:t>
      </w:r>
      <w:r w:rsidRPr="00253DAE">
        <w:rPr>
          <w:color w:val="002060"/>
        </w:rPr>
        <w:t xml:space="preserve"> disponible en video del canal "Pinceladas sobre COVID-19 y Salud Pública. VIII Sesión continuación"</w:t>
      </w:r>
      <w:bookmarkStart w:id="0" w:name="_GoBack"/>
      <w:bookmarkEnd w:id="0"/>
    </w:p>
    <w:p w:rsidR="00253DAE" w:rsidRPr="00253DAE" w:rsidRDefault="00253DAE" w:rsidP="00253DAE">
      <w:pPr>
        <w:spacing w:line="240" w:lineRule="auto"/>
        <w:rPr>
          <w:color w:val="002060"/>
        </w:rPr>
      </w:pP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Sesión VIII 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>https://youtu.be/QVpjcGfH-Oc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Introducción y estadísticas del día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 xml:space="preserve">. </w:t>
      </w:r>
    </w:p>
    <w:p w:rsidR="00253DAE" w:rsidRPr="00253DA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Bioseguridad y protección - Prof. Alejandro </w:t>
      </w:r>
      <w:proofErr w:type="spellStart"/>
      <w:r w:rsidRPr="00253DAE">
        <w:rPr>
          <w:color w:val="002060"/>
        </w:rPr>
        <w:t>Rísquez</w:t>
      </w:r>
      <w:proofErr w:type="spellEnd"/>
      <w:r w:rsidRPr="00253DAE">
        <w:rPr>
          <w:color w:val="002060"/>
        </w:rPr>
        <w:t xml:space="preserve">. </w:t>
      </w:r>
    </w:p>
    <w:p w:rsidR="004E2F86" w:rsidRPr="006F085E" w:rsidRDefault="00253DAE" w:rsidP="00253DAE">
      <w:pPr>
        <w:spacing w:line="240" w:lineRule="auto"/>
        <w:rPr>
          <w:color w:val="002060"/>
        </w:rPr>
      </w:pPr>
      <w:r w:rsidRPr="00253DAE">
        <w:rPr>
          <w:color w:val="002060"/>
        </w:rPr>
        <w:t xml:space="preserve">Teletrabajo - Prof. Mary </w:t>
      </w:r>
      <w:proofErr w:type="spellStart"/>
      <w:r w:rsidRPr="00253DAE">
        <w:rPr>
          <w:color w:val="002060"/>
        </w:rPr>
        <w:t>Farias</w:t>
      </w:r>
      <w:proofErr w:type="spellEnd"/>
      <w:r w:rsidRPr="00253DAE">
        <w:rPr>
          <w:color w:val="002060"/>
        </w:rPr>
        <w:t xml:space="preserve"> de </w:t>
      </w:r>
      <w:proofErr w:type="spellStart"/>
      <w:r w:rsidRPr="00253DAE">
        <w:rPr>
          <w:color w:val="002060"/>
        </w:rPr>
        <w:t>Tinguely</w:t>
      </w:r>
      <w:proofErr w:type="spellEnd"/>
    </w:p>
    <w:sectPr w:rsidR="004E2F86" w:rsidRPr="006F0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F"/>
    <w:rsid w:val="00057754"/>
    <w:rsid w:val="00066EA7"/>
    <w:rsid w:val="00071DDC"/>
    <w:rsid w:val="00140693"/>
    <w:rsid w:val="00172398"/>
    <w:rsid w:val="0020048E"/>
    <w:rsid w:val="00253DAE"/>
    <w:rsid w:val="002F1E98"/>
    <w:rsid w:val="002F2F7F"/>
    <w:rsid w:val="00346EDC"/>
    <w:rsid w:val="00374467"/>
    <w:rsid w:val="003A28D7"/>
    <w:rsid w:val="003E710F"/>
    <w:rsid w:val="00414500"/>
    <w:rsid w:val="00485547"/>
    <w:rsid w:val="004C1313"/>
    <w:rsid w:val="004E2F86"/>
    <w:rsid w:val="004E70EF"/>
    <w:rsid w:val="004F0ECB"/>
    <w:rsid w:val="00580B5D"/>
    <w:rsid w:val="005E0BCA"/>
    <w:rsid w:val="00684F7C"/>
    <w:rsid w:val="006B1144"/>
    <w:rsid w:val="006B7D05"/>
    <w:rsid w:val="006F085E"/>
    <w:rsid w:val="00747AEC"/>
    <w:rsid w:val="007B050F"/>
    <w:rsid w:val="007F251A"/>
    <w:rsid w:val="00886C7B"/>
    <w:rsid w:val="00927414"/>
    <w:rsid w:val="00A5209C"/>
    <w:rsid w:val="00A73A1F"/>
    <w:rsid w:val="00AC7A3F"/>
    <w:rsid w:val="00B71C55"/>
    <w:rsid w:val="00BC5763"/>
    <w:rsid w:val="00C03C0B"/>
    <w:rsid w:val="00CC35A8"/>
    <w:rsid w:val="00CD272A"/>
    <w:rsid w:val="00CD6E95"/>
    <w:rsid w:val="00D16673"/>
    <w:rsid w:val="00E76F1F"/>
    <w:rsid w:val="00E83556"/>
    <w:rsid w:val="00EE247A"/>
    <w:rsid w:val="00F848F6"/>
    <w:rsid w:val="00F97D14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E0BF"/>
  <w15:chartTrackingRefBased/>
  <w15:docId w15:val="{BA3B738E-5C01-456D-9CF3-437FBB75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4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2</cp:revision>
  <dcterms:created xsi:type="dcterms:W3CDTF">2020-07-02T18:26:00Z</dcterms:created>
  <dcterms:modified xsi:type="dcterms:W3CDTF">2020-08-07T15:53:00Z</dcterms:modified>
</cp:coreProperties>
</file>